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F1" w:rsidRPr="004D09C1" w:rsidRDefault="00BA51ED" w:rsidP="004D09C1">
      <w:pPr>
        <w:pStyle w:val="Kop1"/>
        <w:spacing w:before="0"/>
        <w:rPr>
          <w:rFonts w:cstheme="majorHAnsi"/>
        </w:rPr>
      </w:pPr>
      <w:r w:rsidRPr="004D09C1">
        <w:rPr>
          <w:rFonts w:cstheme="majorHAnsi"/>
        </w:rPr>
        <w:t>Gedragscodes voor Bestuurders en Functionarissen – CKV Reeuwijk</w:t>
      </w:r>
    </w:p>
    <w:p w:rsidR="00F142F1" w:rsidRPr="004D09C1" w:rsidRDefault="00F142F1" w:rsidP="004D09C1">
      <w:pPr>
        <w:rPr>
          <w:rFonts w:asciiTheme="majorHAnsi" w:hAnsiTheme="majorHAnsi" w:cstheme="majorHAnsi"/>
        </w:rPr>
      </w:pP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Gedragscodes voor bestuurders of andere functionarissen</w:t>
      </w:r>
    </w:p>
    <w:p w:rsidR="00F142F1" w:rsidRPr="004D09C1" w:rsidRDefault="00BA51ED" w:rsidP="004D09C1">
      <w:pPr>
        <w:spacing w:after="0"/>
        <w:rPr>
          <w:rFonts w:asciiTheme="majorHAnsi" w:hAnsiTheme="majorHAnsi" w:cstheme="majorHAnsi"/>
        </w:rPr>
      </w:pPr>
      <w:proofErr w:type="spellStart"/>
      <w:r w:rsidRPr="004D09C1">
        <w:rPr>
          <w:rFonts w:asciiTheme="majorHAnsi" w:hAnsiTheme="majorHAnsi" w:cstheme="majorHAnsi"/>
        </w:rPr>
        <w:t>Een</w:t>
      </w:r>
      <w:proofErr w:type="spellEnd"/>
      <w:r w:rsidRPr="004D09C1">
        <w:rPr>
          <w:rFonts w:asciiTheme="majorHAnsi" w:hAnsiTheme="majorHAnsi" w:cstheme="majorHAnsi"/>
        </w:rPr>
        <w:t xml:space="preserve"> </w:t>
      </w:r>
      <w:proofErr w:type="spellStart"/>
      <w:r w:rsidRPr="004D09C1">
        <w:rPr>
          <w:rFonts w:asciiTheme="majorHAnsi" w:hAnsiTheme="majorHAnsi" w:cstheme="majorHAnsi"/>
        </w:rPr>
        <w:t>bestuurder</w:t>
      </w:r>
      <w:proofErr w:type="spellEnd"/>
      <w:r w:rsidRPr="004D09C1">
        <w:rPr>
          <w:rFonts w:asciiTheme="majorHAnsi" w:hAnsiTheme="majorHAnsi" w:cstheme="majorHAnsi"/>
        </w:rPr>
        <w:t xml:space="preserve"> of </w:t>
      </w:r>
      <w:proofErr w:type="spellStart"/>
      <w:r w:rsidRPr="004D09C1">
        <w:rPr>
          <w:rFonts w:asciiTheme="majorHAnsi" w:hAnsiTheme="majorHAnsi" w:cstheme="majorHAnsi"/>
        </w:rPr>
        <w:t>functionaris</w:t>
      </w:r>
      <w:proofErr w:type="spellEnd"/>
      <w:r w:rsidRPr="004D09C1">
        <w:rPr>
          <w:rFonts w:asciiTheme="majorHAnsi" w:hAnsiTheme="majorHAnsi" w:cstheme="majorHAnsi"/>
        </w:rPr>
        <w:t>:</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Zorgt voor een veilige omgeving.</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 xml:space="preserve">Schep een omgeving en een sfeer waarin sociale veiligheid </w:t>
      </w:r>
      <w:r w:rsidRPr="004D09C1">
        <w:rPr>
          <w:rFonts w:asciiTheme="majorHAnsi" w:hAnsiTheme="majorHAnsi" w:cstheme="majorHAnsi"/>
        </w:rPr>
        <w:t>gewaarborgd is en ook zo wordt ervaren.</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Is dienstbaar.</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Handel altijd in het belang van de vereniging of andere rechtspersoon en richt je op het belang van de leden en/of aangeslotenen.</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Is open.</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Handel zo transparant mogelijk, zodat het eenvoudig is om ve</w:t>
      </w:r>
      <w:r w:rsidRPr="004D09C1">
        <w:rPr>
          <w:rFonts w:asciiTheme="majorHAnsi" w:hAnsiTheme="majorHAnsi" w:cstheme="majorHAnsi"/>
        </w:rPr>
        <w:t>rantwoording af te leggen en inzicht te geven in het handelen en de beweegredenen.</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Is betrouwbaar.</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Houd je aan afspraken e</w:t>
      </w:r>
      <w:bookmarkStart w:id="0" w:name="_GoBack"/>
      <w:bookmarkEnd w:id="0"/>
      <w:r w:rsidRPr="004D09C1">
        <w:rPr>
          <w:rFonts w:asciiTheme="majorHAnsi" w:hAnsiTheme="majorHAnsi" w:cstheme="majorHAnsi"/>
        </w:rPr>
        <w:t>n regels, zoals de statuten, reglementen en besluiten van het KNKV en de IKF. Gebruik vertrouwelijke informatie niet voor eigen gewin</w:t>
      </w:r>
      <w:r w:rsidRPr="004D09C1">
        <w:rPr>
          <w:rFonts w:asciiTheme="majorHAnsi" w:hAnsiTheme="majorHAnsi" w:cstheme="majorHAnsi"/>
        </w:rPr>
        <w:t xml:space="preserve"> of ten gunste van anderen.</w:t>
      </w:r>
    </w:p>
    <w:p w:rsidR="00F142F1" w:rsidRPr="004D09C1" w:rsidRDefault="00F142F1" w:rsidP="004D09C1">
      <w:pPr>
        <w:rPr>
          <w:rFonts w:asciiTheme="majorHAnsi" w:hAnsiTheme="majorHAnsi" w:cstheme="majorHAnsi"/>
        </w:rPr>
      </w:pPr>
    </w:p>
    <w:p w:rsidR="00F142F1" w:rsidRPr="004D09C1" w:rsidRDefault="00BA51ED" w:rsidP="004D09C1">
      <w:pPr>
        <w:rPr>
          <w:rFonts w:asciiTheme="majorHAnsi" w:hAnsiTheme="majorHAnsi" w:cstheme="majorHAnsi"/>
          <w:b/>
        </w:rPr>
      </w:pPr>
      <w:r w:rsidRPr="004D09C1">
        <w:rPr>
          <w:rFonts w:asciiTheme="majorHAnsi" w:hAnsiTheme="majorHAnsi" w:cstheme="majorHAnsi"/>
          <w:b/>
        </w:rPr>
        <w:t>Is zorgvuldig.</w:t>
      </w:r>
    </w:p>
    <w:p w:rsidR="00F142F1" w:rsidRPr="004D09C1" w:rsidRDefault="00BA51ED" w:rsidP="004D09C1">
      <w:pPr>
        <w:rPr>
          <w:rFonts w:asciiTheme="majorHAnsi" w:hAnsiTheme="majorHAnsi" w:cstheme="majorHAnsi"/>
        </w:rPr>
      </w:pPr>
      <w:r w:rsidRPr="004D09C1">
        <w:rPr>
          <w:rFonts w:asciiTheme="majorHAnsi" w:hAnsiTheme="majorHAnsi" w:cstheme="majorHAnsi"/>
        </w:rPr>
        <w:t>Handel met respect en stel gelijke behandeling voorop. Weeg belangen correct af. Ga zorgvuldig om met vertrouwelijke informatie. Onderbouw bestuursbesluiten goed zodat begrip ontstaat voor de gekozen richting.</w:t>
      </w:r>
    </w:p>
    <w:p w:rsidR="00F142F1" w:rsidRPr="004D09C1" w:rsidRDefault="00F142F1" w:rsidP="004D09C1">
      <w:pPr>
        <w:rPr>
          <w:rFonts w:asciiTheme="majorHAnsi" w:hAnsiTheme="majorHAnsi" w:cstheme="majorHAnsi"/>
        </w:rPr>
      </w:pPr>
    </w:p>
    <w:p w:rsidR="00F142F1" w:rsidRPr="004D09C1" w:rsidRDefault="00BA51ED" w:rsidP="004D09C1">
      <w:pPr>
        <w:rPr>
          <w:rFonts w:asciiTheme="majorHAnsi" w:hAnsiTheme="majorHAnsi" w:cstheme="majorHAnsi"/>
          <w:b/>
        </w:rPr>
      </w:pPr>
      <w:r w:rsidRPr="004D09C1">
        <w:rPr>
          <w:rFonts w:asciiTheme="majorHAnsi" w:hAnsiTheme="majorHAnsi" w:cstheme="majorHAnsi"/>
          <w:b/>
        </w:rPr>
        <w:t>V</w:t>
      </w:r>
      <w:r w:rsidRPr="004D09C1">
        <w:rPr>
          <w:rFonts w:asciiTheme="majorHAnsi" w:hAnsiTheme="majorHAnsi" w:cstheme="majorHAnsi"/>
          <w:b/>
        </w:rPr>
        <w:t>oorkomt (de schijn van) belangenverstrengeling.</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Vervul geen nevenfuncties of financiële belangen die strijdig kunnen zijn met je functie. Neem geen geschenken aan die bedoeld zijn om voordeel te geven. Bied zelf geen gunsten aan in strijd met regels.</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Tast</w:t>
      </w:r>
      <w:r w:rsidRPr="004D09C1">
        <w:rPr>
          <w:rFonts w:asciiTheme="majorHAnsi" w:hAnsiTheme="majorHAnsi" w:cstheme="majorHAnsi"/>
          <w:b/>
        </w:rPr>
        <w:t xml:space="preserve"> niemand in zijn waarde aan.</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Onthoud je van discriminerende, kleinerende of intimiderende opmerkingen of gedragingen. Maak geen onderscheid naar godsdienst, levensovertuiging, politieke gezindheid, ras, geslacht, seksuele gerichtheid, culturele achtergrond</w:t>
      </w:r>
      <w:r w:rsidRPr="004D09C1">
        <w:rPr>
          <w:rFonts w:asciiTheme="majorHAnsi" w:hAnsiTheme="majorHAnsi" w:cstheme="majorHAnsi"/>
        </w:rPr>
        <w:t>, leeftijd of andere kenmerken.</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Geeft het goede voorbeeld.</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lastRenderedPageBreak/>
        <w:t>Wees een voorbeeld voor anderen. Gedraag je hoffelijk en respectvol en onthoud je van grievende opmerkingen, ook op social media.</w:t>
      </w:r>
    </w:p>
    <w:p w:rsidR="00F142F1" w:rsidRPr="004D09C1" w:rsidRDefault="00F142F1" w:rsidP="004D09C1">
      <w:pPr>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Staat voor een veilige, schone en eerlijke sport.</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 xml:space="preserve">Zorg dat </w:t>
      </w:r>
      <w:r w:rsidRPr="004D09C1">
        <w:rPr>
          <w:rFonts w:asciiTheme="majorHAnsi" w:hAnsiTheme="majorHAnsi" w:cstheme="majorHAnsi"/>
        </w:rPr>
        <w:t>sporters en begeleiders kennis hebben van regels zoals dopingreglement, reglement seksuele intimidatie (inclusief meldplicht), matchfixing en alcoholbeleid. Werk samen met leden, trainers en ouders om gedragsregels op te stellen.</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Neemt meldingen van onbeh</w:t>
      </w:r>
      <w:r w:rsidRPr="004D09C1">
        <w:rPr>
          <w:rFonts w:asciiTheme="majorHAnsi" w:hAnsiTheme="majorHAnsi" w:cstheme="majorHAnsi"/>
          <w:b/>
        </w:rPr>
        <w:t>oorlijk en grensoverschrijdend gedrag serieus.</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Maak integriteit bespreekbaar. Stimuleer melden van ongewenst gedrag en treed adequaat op tegen overtredingen.</w:t>
      </w:r>
    </w:p>
    <w:p w:rsidR="00F142F1" w:rsidRPr="004D09C1" w:rsidRDefault="00F142F1" w:rsidP="004D09C1">
      <w:pPr>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Kiest integere medewerkers en partners.</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Werk met integere werknemers, functionarissen, ondernemer</w:t>
      </w:r>
      <w:r w:rsidRPr="004D09C1">
        <w:rPr>
          <w:rFonts w:asciiTheme="majorHAnsi" w:hAnsiTheme="majorHAnsi" w:cstheme="majorHAnsi"/>
        </w:rPr>
        <w:t>s, leveranciers en sponsors. Vraag een VOG waar nodig en onderzoek betrouwbaarheid.</w:t>
      </w:r>
    </w:p>
    <w:p w:rsidR="00F142F1" w:rsidRPr="004D09C1" w:rsidRDefault="00F142F1" w:rsidP="004D09C1">
      <w:pPr>
        <w:spacing w:after="0"/>
        <w:rPr>
          <w:rFonts w:asciiTheme="majorHAnsi" w:hAnsiTheme="majorHAnsi" w:cstheme="majorHAnsi"/>
        </w:rPr>
      </w:pP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b/>
        </w:rPr>
        <w:t>Handelt neutraal</w:t>
      </w:r>
      <w:r w:rsidRPr="004D09C1">
        <w:rPr>
          <w:rFonts w:asciiTheme="majorHAnsi" w:hAnsiTheme="majorHAnsi" w:cstheme="majorHAnsi"/>
        </w:rPr>
        <w:t>.</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Wees bewust van risico’s op matchfixing. Wed niet op wedstrijden in je eigen sport en verstrek geen niet-openbare informatie.</w:t>
      </w:r>
    </w:p>
    <w:p w:rsidR="00F142F1" w:rsidRPr="004D09C1" w:rsidRDefault="00F142F1" w:rsidP="004D09C1">
      <w:pPr>
        <w:rPr>
          <w:rFonts w:asciiTheme="majorHAnsi" w:hAnsiTheme="majorHAnsi" w:cstheme="majorHAnsi"/>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Handhaaft regels en normen</w:t>
      </w:r>
      <w:r w:rsidRPr="004D09C1">
        <w:rPr>
          <w:rFonts w:asciiTheme="majorHAnsi" w:hAnsiTheme="majorHAnsi" w:cstheme="majorHAnsi"/>
          <w:b/>
        </w:rPr>
        <w:t>.</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Zie toe op naleving van reglementen, huisregels, meldplicht seksuele intimidatie en overige normen.</w:t>
      </w:r>
    </w:p>
    <w:p w:rsidR="00F142F1" w:rsidRPr="004D09C1" w:rsidRDefault="00F142F1" w:rsidP="004D09C1">
      <w:pPr>
        <w:spacing w:after="0"/>
        <w:rPr>
          <w:rFonts w:asciiTheme="majorHAnsi" w:hAnsiTheme="majorHAnsi" w:cstheme="majorHAnsi"/>
          <w:b/>
        </w:rPr>
      </w:pPr>
    </w:p>
    <w:p w:rsidR="00F142F1" w:rsidRPr="004D09C1" w:rsidRDefault="00BA51ED" w:rsidP="004D09C1">
      <w:pPr>
        <w:spacing w:after="0"/>
        <w:rPr>
          <w:rFonts w:asciiTheme="majorHAnsi" w:hAnsiTheme="majorHAnsi" w:cstheme="majorHAnsi"/>
          <w:b/>
        </w:rPr>
      </w:pPr>
      <w:r w:rsidRPr="004D09C1">
        <w:rPr>
          <w:rFonts w:asciiTheme="majorHAnsi" w:hAnsiTheme="majorHAnsi" w:cstheme="majorHAnsi"/>
          <w:b/>
        </w:rPr>
        <w:t>Respecteert bovenstaande gedragscode ook online.</w:t>
      </w:r>
    </w:p>
    <w:p w:rsidR="00F142F1" w:rsidRPr="004D09C1" w:rsidRDefault="00BA51ED" w:rsidP="004D09C1">
      <w:pPr>
        <w:spacing w:after="0"/>
        <w:rPr>
          <w:rFonts w:asciiTheme="majorHAnsi" w:hAnsiTheme="majorHAnsi" w:cstheme="majorHAnsi"/>
        </w:rPr>
      </w:pPr>
      <w:r w:rsidRPr="004D09C1">
        <w:rPr>
          <w:rFonts w:asciiTheme="majorHAnsi" w:hAnsiTheme="majorHAnsi" w:cstheme="majorHAnsi"/>
        </w:rPr>
        <w:t>Wat je niet in real life doet, doe je ook niet online. Wees je bewust dat online publicatie blijvend zic</w:t>
      </w:r>
      <w:r w:rsidRPr="004D09C1">
        <w:rPr>
          <w:rFonts w:asciiTheme="majorHAnsi" w:hAnsiTheme="majorHAnsi" w:cstheme="majorHAnsi"/>
        </w:rPr>
        <w:t>htbaar kan zijn.</w:t>
      </w:r>
    </w:p>
    <w:p w:rsidR="00F142F1" w:rsidRPr="004D09C1" w:rsidRDefault="00F142F1" w:rsidP="004D09C1">
      <w:pPr>
        <w:rPr>
          <w:rFonts w:asciiTheme="majorHAnsi" w:hAnsiTheme="majorHAnsi" w:cstheme="majorHAnsi"/>
        </w:rPr>
      </w:pPr>
    </w:p>
    <w:sectPr w:rsidR="00F142F1" w:rsidRPr="004D09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09C1"/>
    <w:rsid w:val="00AA1D8D"/>
    <w:rsid w:val="00B47730"/>
    <w:rsid w:val="00BA51ED"/>
    <w:rsid w:val="00CB0664"/>
    <w:rsid w:val="00F142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9A7A327-6C2E-4A5B-9AB6-1BB18A72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D914-6F15-44A7-9AF6-121F3E10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2384</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hansmomberg@autocentrumvanvliet.nl</dc:creator>
  <cp:keywords/>
  <dc:description>generated by python-docx</dc:description>
  <cp:lastModifiedBy>Hans Momberg</cp:lastModifiedBy>
  <cp:revision>4</cp:revision>
  <dcterms:created xsi:type="dcterms:W3CDTF">2026-03-03T13:49:00Z</dcterms:created>
  <dcterms:modified xsi:type="dcterms:W3CDTF">2026-03-03T13:49:00Z</dcterms:modified>
  <cp:category/>
</cp:coreProperties>
</file>